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0001720568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4"/>
        <w:gridCol w:w="4731"/>
      </w:tblGrid>
      <w:tr>
        <w:trPr/>
        <w:tc>
          <w:tcPr>
            <w:tcW w:w="5474" w:type="dxa"/>
            <w:tcBorders/>
            <w:vAlign w:val="center"/>
          </w:tcPr>
          <w:p>
            <w:pPr>
              <w:pStyle w:val="TableContents"/>
              <w:bidi w:val="0"/>
              <w:spacing w:before="0" w:after="283"/>
              <w:jc w:val="left"/>
              <w:rPr/>
            </w:pPr>
            <w:r>
              <w:rPr/>
              <w:t>Name of Issuer</w:t>
            </w:r>
          </w:p>
        </w:tc>
        <w:tc>
          <w:tcPr>
            <w:tcW w:w="4731" w:type="dxa"/>
            <w:tcBorders/>
            <w:vAlign w:val="center"/>
          </w:tcPr>
          <w:p>
            <w:pPr>
              <w:pStyle w:val="TableContents"/>
              <w:bidi w:val="0"/>
              <w:spacing w:before="0" w:after="0"/>
              <w:jc w:val="left"/>
              <w:rPr/>
            </w:pPr>
            <w:r>
              <w:rPr/>
              <w:t>ANI Pharmaceuticals, Inc.</w:t>
            </w:r>
          </w:p>
        </w:tc>
      </w:tr>
      <w:tr>
        <w:trPr/>
        <w:tc>
          <w:tcPr>
            <w:tcW w:w="5474" w:type="dxa"/>
            <w:tcBorders/>
            <w:vAlign w:val="center"/>
          </w:tcPr>
          <w:p>
            <w:pPr>
              <w:pStyle w:val="TableContents"/>
              <w:bidi w:val="0"/>
              <w:spacing w:before="0" w:after="283"/>
              <w:jc w:val="left"/>
              <w:rPr/>
            </w:pPr>
            <w:r>
              <w:rPr/>
              <w:t>SEC File Number</w:t>
            </w:r>
          </w:p>
        </w:tc>
        <w:tc>
          <w:tcPr>
            <w:tcW w:w="4731" w:type="dxa"/>
            <w:tcBorders/>
            <w:vAlign w:val="center"/>
          </w:tcPr>
          <w:p>
            <w:pPr>
              <w:pStyle w:val="TableContents"/>
              <w:bidi w:val="0"/>
              <w:spacing w:before="0" w:after="0"/>
              <w:jc w:val="left"/>
              <w:rPr/>
            </w:pPr>
            <w:r>
              <w:rPr/>
              <w:t>001-31812</w:t>
            </w:r>
          </w:p>
        </w:tc>
      </w:tr>
      <w:tr>
        <w:trPr/>
        <w:tc>
          <w:tcPr>
            <w:tcW w:w="5474" w:type="dxa"/>
            <w:tcBorders/>
            <w:vAlign w:val="center"/>
          </w:tcPr>
          <w:p>
            <w:pPr>
              <w:pStyle w:val="TableContents"/>
              <w:bidi w:val="0"/>
              <w:spacing w:before="0" w:after="283"/>
              <w:jc w:val="left"/>
              <w:rPr/>
            </w:pPr>
            <w:r>
              <w:rPr/>
              <w:t>Address of Issuer</w:t>
            </w:r>
          </w:p>
        </w:tc>
        <w:tc>
          <w:tcPr>
            <w:tcW w:w="4731" w:type="dxa"/>
            <w:tcBorders/>
            <w:vAlign w:val="center"/>
          </w:tcPr>
          <w:p>
            <w:pPr>
              <w:pStyle w:val="TableContents"/>
              <w:bidi w:val="0"/>
              <w:spacing w:before="0" w:after="0"/>
              <w:jc w:val="left"/>
              <w:rPr/>
            </w:pPr>
            <w:r>
              <w:rPr/>
              <w:t>104 CARNEGIE CENTER DRIVE SUITE 300</w:t>
              <w:br/>
              <w:t>PRINCETON</w:t>
              <w:br/>
              <w:t xml:space="preserve">NEW JERSEY </w:t>
              <w:br/>
              <w:t>08540</w:t>
            </w:r>
          </w:p>
        </w:tc>
      </w:tr>
      <w:tr>
        <w:trPr/>
        <w:tc>
          <w:tcPr>
            <w:tcW w:w="5474" w:type="dxa"/>
            <w:tcBorders/>
            <w:vAlign w:val="center"/>
          </w:tcPr>
          <w:p>
            <w:pPr>
              <w:pStyle w:val="TableContents"/>
              <w:bidi w:val="0"/>
              <w:spacing w:before="0" w:after="283"/>
              <w:jc w:val="left"/>
              <w:rPr/>
            </w:pPr>
            <w:r>
              <w:rPr/>
              <w:t>Phone</w:t>
            </w:r>
          </w:p>
        </w:tc>
        <w:tc>
          <w:tcPr>
            <w:tcW w:w="4731" w:type="dxa"/>
            <w:tcBorders/>
            <w:vAlign w:val="center"/>
          </w:tcPr>
          <w:p>
            <w:pPr>
              <w:pStyle w:val="TableContents"/>
              <w:bidi w:val="0"/>
              <w:spacing w:before="0" w:after="0"/>
              <w:jc w:val="left"/>
              <w:rPr/>
            </w:pPr>
            <w:r>
              <w:rPr/>
              <w:t>(609) 759-1810</w:t>
            </w:r>
          </w:p>
        </w:tc>
      </w:tr>
      <w:tr>
        <w:trPr/>
        <w:tc>
          <w:tcPr>
            <w:tcW w:w="5474" w:type="dxa"/>
            <w:tcBorders/>
            <w:vAlign w:val="center"/>
          </w:tcPr>
          <w:p>
            <w:pPr>
              <w:pStyle w:val="TableContents"/>
              <w:bidi w:val="0"/>
              <w:spacing w:before="0" w:after="283"/>
              <w:jc w:val="left"/>
              <w:rPr/>
            </w:pPr>
            <w:r>
              <w:rPr/>
              <w:t>Name of Person for Whose Account the Securities are To Be Sold</w:t>
            </w:r>
          </w:p>
        </w:tc>
        <w:tc>
          <w:tcPr>
            <w:tcW w:w="4731" w:type="dxa"/>
            <w:tcBorders/>
            <w:vAlign w:val="center"/>
          </w:tcPr>
          <w:p>
            <w:pPr>
              <w:pStyle w:val="TableContents"/>
              <w:bidi w:val="0"/>
              <w:spacing w:before="0" w:after="0"/>
              <w:jc w:val="left"/>
              <w:rPr/>
            </w:pPr>
            <w:r>
              <w:rPr/>
              <w:t>PATRICK WALSH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4" w:type="dxa"/>
            <w:tcBorders/>
            <w:vAlign w:val="center"/>
          </w:tcPr>
          <w:p>
            <w:pPr>
              <w:pStyle w:val="TableContents"/>
              <w:bidi w:val="0"/>
              <w:spacing w:before="0" w:after="283"/>
              <w:jc w:val="left"/>
              <w:rPr/>
            </w:pPr>
            <w:r>
              <w:rPr/>
              <w:t>Relationship to Issuer</w:t>
            </w:r>
          </w:p>
        </w:tc>
        <w:tc>
          <w:tcPr>
            <w:tcW w:w="47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4336</w:t>
            </w:r>
          </w:p>
        </w:tc>
        <w:tc>
          <w:tcPr>
            <w:tcW w:w="1381" w:type="dxa"/>
            <w:tcBorders/>
            <w:vAlign w:val="center"/>
          </w:tcPr>
          <w:p>
            <w:pPr>
              <w:pStyle w:val="TableContents"/>
              <w:bidi w:val="0"/>
              <w:spacing w:before="0" w:after="283"/>
              <w:jc w:val="left"/>
              <w:rPr/>
            </w:pPr>
            <w:r>
              <w:rPr/>
              <w:t>373719.84</w:t>
            </w:r>
          </w:p>
        </w:tc>
        <w:tc>
          <w:tcPr>
            <w:tcW w:w="1556" w:type="dxa"/>
            <w:tcBorders/>
            <w:vAlign w:val="center"/>
          </w:tcPr>
          <w:p>
            <w:pPr>
              <w:pStyle w:val="TableContents"/>
              <w:bidi w:val="0"/>
              <w:spacing w:before="0" w:after="283"/>
              <w:jc w:val="left"/>
              <w:rPr/>
            </w:pPr>
            <w:r>
              <w:rPr/>
              <w:t>22734618</w:t>
            </w:r>
          </w:p>
        </w:tc>
        <w:tc>
          <w:tcPr>
            <w:tcW w:w="1569" w:type="dxa"/>
            <w:tcBorders/>
            <w:vAlign w:val="center"/>
          </w:tcPr>
          <w:p>
            <w:pPr>
              <w:pStyle w:val="TableContents"/>
              <w:bidi w:val="0"/>
              <w:spacing w:before="0" w:after="283"/>
              <w:jc w:val="left"/>
              <w:rPr/>
            </w:pPr>
            <w:r>
              <w:rPr/>
              <w:t>07/07/2026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05/22/2026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4336</w:t>
            </w:r>
          </w:p>
        </w:tc>
        <w:tc>
          <w:tcPr>
            <w:tcW w:w="1069" w:type="dxa"/>
            <w:tcBorders/>
            <w:vAlign w:val="center"/>
          </w:tcPr>
          <w:p>
            <w:pPr>
              <w:pStyle w:val="TableContents"/>
              <w:bidi w:val="0"/>
              <w:spacing w:before="0" w:after="283"/>
              <w:jc w:val="left"/>
              <w:rPr/>
            </w:pPr>
            <w:r>
              <w:rPr/>
              <w:t>05/22/2026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7"/>
        <w:gridCol w:w="944"/>
        <w:gridCol w:w="1562"/>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PATRICK WALSH</w:t>
              <w:br/>
              <w:t>104 Carnegie Center Drive, Suite 300</w:t>
              <w:br/>
              <w:t>Princeton   NJ   08540</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05/13/2026</w:t>
            </w:r>
          </w:p>
        </w:tc>
        <w:tc>
          <w:tcPr>
            <w:tcW w:w="1562" w:type="dxa"/>
            <w:tcBorders/>
            <w:vAlign w:val="center"/>
          </w:tcPr>
          <w:p>
            <w:pPr>
              <w:pStyle w:val="TableContents"/>
              <w:bidi w:val="0"/>
              <w:spacing w:before="0" w:after="283"/>
              <w:jc w:val="left"/>
              <w:rPr/>
            </w:pPr>
            <w:r>
              <w:rPr/>
              <w:t>10000</w:t>
            </w:r>
          </w:p>
        </w:tc>
        <w:tc>
          <w:tcPr>
            <w:tcW w:w="1760" w:type="dxa"/>
            <w:tcBorders/>
            <w:vAlign w:val="center"/>
          </w:tcPr>
          <w:p>
            <w:pPr>
              <w:pStyle w:val="TableContents"/>
              <w:bidi w:val="0"/>
              <w:spacing w:before="0" w:after="283"/>
              <w:jc w:val="left"/>
              <w:rPr/>
            </w:pPr>
            <w:r>
              <w:rPr/>
              <w:t>806300.00</w:t>
            </w:r>
          </w:p>
        </w:tc>
      </w:tr>
      <w:tr>
        <w:trPr/>
        <w:tc>
          <w:tcPr>
            <w:tcW w:w="3002" w:type="dxa"/>
            <w:tcBorders/>
            <w:vAlign w:val="center"/>
          </w:tcPr>
          <w:p>
            <w:pPr>
              <w:pStyle w:val="TableContents"/>
              <w:bidi w:val="0"/>
              <w:spacing w:before="0" w:after="283"/>
              <w:jc w:val="left"/>
              <w:rPr/>
            </w:pPr>
            <w:r>
              <w:rPr/>
              <w:t>PATRICK WALSH</w:t>
              <w:br/>
              <w:t>104 Carnegie Center Drive, Suite 300</w:t>
              <w:br/>
              <w:t>Princeton   NJ   08540</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05/11/2026</w:t>
            </w:r>
          </w:p>
        </w:tc>
        <w:tc>
          <w:tcPr>
            <w:tcW w:w="1562" w:type="dxa"/>
            <w:tcBorders/>
            <w:vAlign w:val="center"/>
          </w:tcPr>
          <w:p>
            <w:pPr>
              <w:pStyle w:val="TableContents"/>
              <w:bidi w:val="0"/>
              <w:spacing w:before="0" w:after="283"/>
              <w:jc w:val="left"/>
              <w:rPr/>
            </w:pPr>
            <w:r>
              <w:rPr/>
              <w:t>3973</w:t>
            </w:r>
          </w:p>
        </w:tc>
        <w:tc>
          <w:tcPr>
            <w:tcW w:w="1760" w:type="dxa"/>
            <w:tcBorders/>
            <w:vAlign w:val="center"/>
          </w:tcPr>
          <w:p>
            <w:pPr>
              <w:pStyle w:val="TableContents"/>
              <w:bidi w:val="0"/>
              <w:spacing w:before="0" w:after="283"/>
              <w:jc w:val="left"/>
              <w:rPr/>
            </w:pPr>
            <w:r>
              <w:rPr/>
              <w:t>320819.75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47"/>
        <w:gridCol w:w="6058"/>
      </w:tblGrid>
      <w:tr>
        <w:trPr/>
        <w:tc>
          <w:tcPr>
            <w:tcW w:w="4147" w:type="dxa"/>
            <w:tcBorders/>
            <w:vAlign w:val="center"/>
          </w:tcPr>
          <w:p>
            <w:pPr>
              <w:pStyle w:val="TableContents"/>
              <w:bidi w:val="0"/>
              <w:spacing w:before="0" w:after="283"/>
              <w:jc w:val="left"/>
              <w:rPr/>
            </w:pPr>
            <w:r>
              <w:rPr/>
              <w:t>Remarks</w:t>
            </w:r>
          </w:p>
        </w:tc>
        <w:tc>
          <w:tcPr>
            <w:tcW w:w="6058" w:type="dxa"/>
            <w:tcBorders/>
            <w:vAlign w:val="center"/>
          </w:tcPr>
          <w:p>
            <w:pPr>
              <w:pStyle w:val="TableContents"/>
              <w:bidi w:val="0"/>
              <w:spacing w:before="0" w:after="283"/>
              <w:jc w:val="left"/>
              <w:rPr>
                <w:sz w:val="4"/>
                <w:szCs w:val="4"/>
              </w:rPr>
            </w:pPr>
            <w:r>
              <w:rPr>
                <w:sz w:val="4"/>
                <w:szCs w:val="4"/>
              </w:rPr>
            </w:r>
          </w:p>
        </w:tc>
      </w:tr>
      <w:tr>
        <w:trPr/>
        <w:tc>
          <w:tcPr>
            <w:tcW w:w="4147" w:type="dxa"/>
            <w:tcBorders/>
            <w:vAlign w:val="center"/>
          </w:tcPr>
          <w:p>
            <w:pPr>
              <w:pStyle w:val="TableContents"/>
              <w:bidi w:val="0"/>
              <w:spacing w:before="0" w:after="283"/>
              <w:jc w:val="left"/>
              <w:rPr/>
            </w:pPr>
            <w:r>
              <w:rPr/>
              <w:t>Date of Notice</w:t>
            </w:r>
          </w:p>
        </w:tc>
        <w:tc>
          <w:tcPr>
            <w:tcW w:w="6058" w:type="dxa"/>
            <w:tcBorders/>
            <w:vAlign w:val="center"/>
          </w:tcPr>
          <w:p>
            <w:pPr>
              <w:pStyle w:val="TableContents"/>
              <w:bidi w:val="0"/>
              <w:spacing w:before="0" w:after="0"/>
              <w:jc w:val="left"/>
              <w:rPr/>
            </w:pPr>
            <w:r>
              <w:rPr/>
              <w:t>07/07/2026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47" w:type="dxa"/>
            <w:tcBorders/>
            <w:vAlign w:val="center"/>
          </w:tcPr>
          <w:p>
            <w:pPr>
              <w:pStyle w:val="TableContents"/>
              <w:bidi w:val="0"/>
              <w:spacing w:before="0" w:after="283"/>
              <w:jc w:val="left"/>
              <w:rPr/>
            </w:pPr>
            <w:r>
              <w:rPr/>
              <w:t>Signature</w:t>
            </w:r>
          </w:p>
        </w:tc>
        <w:tc>
          <w:tcPr>
            <w:tcW w:w="6058" w:type="dxa"/>
            <w:tcBorders/>
            <w:vAlign w:val="center"/>
          </w:tcPr>
          <w:p>
            <w:pPr>
              <w:pStyle w:val="TableContents"/>
              <w:bidi w:val="0"/>
              <w:spacing w:before="0" w:after="0"/>
              <w:jc w:val="left"/>
              <w:rPr/>
            </w:pPr>
            <w:r>
              <w:rPr/>
              <w:t>/s/ Patrick Dennis Walsh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3181</Characters>
  <CharactersWithSpaces>3748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